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9FE" w:rsidRDefault="00FE79FE" w:rsidP="00D455B8">
      <w:pPr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Звіт</w:t>
      </w:r>
    </w:p>
    <w:p w:rsidR="00FE79FE" w:rsidRDefault="00FE79FE" w:rsidP="00D455B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про  відстеження результативності регуляторного акта </w:t>
      </w:r>
    </w:p>
    <w:p w:rsidR="00FE79FE" w:rsidRDefault="00FE79FE" w:rsidP="00D455B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08.04.2011р.</w:t>
      </w:r>
    </w:p>
    <w:p w:rsidR="00FE79FE" w:rsidRDefault="00FE79FE" w:rsidP="00D455B8">
      <w:pPr>
        <w:jc w:val="center"/>
        <w:rPr>
          <w:b/>
          <w:bCs/>
          <w:sz w:val="28"/>
          <w:szCs w:val="28"/>
          <w:lang w:val="uk-UA"/>
        </w:rPr>
      </w:pPr>
    </w:p>
    <w:p w:rsidR="00FE79FE" w:rsidRDefault="00FE79FE" w:rsidP="00D455B8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Вид та назва регуляторного акта: </w:t>
      </w:r>
      <w:r>
        <w:rPr>
          <w:sz w:val="28"/>
          <w:szCs w:val="28"/>
          <w:lang w:val="uk-UA"/>
        </w:rPr>
        <w:t>Рішення П’ятиднівської сільської ради «Про місцеві податки і збори ».</w:t>
      </w:r>
    </w:p>
    <w:p w:rsidR="00FE79FE" w:rsidRDefault="00FE79FE" w:rsidP="00D455B8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Назва виконавця заходів відстеження: </w:t>
      </w:r>
      <w:r>
        <w:rPr>
          <w:sz w:val="28"/>
          <w:szCs w:val="28"/>
          <w:lang w:val="uk-UA"/>
        </w:rPr>
        <w:t xml:space="preserve">постійна комісія з питань планування бюджету і фінансів (Корнійчук Г.Й.); </w:t>
      </w:r>
    </w:p>
    <w:p w:rsidR="00FE79FE" w:rsidRDefault="00FE79FE" w:rsidP="00D455B8">
      <w:pPr>
        <w:numPr>
          <w:ilvl w:val="0"/>
          <w:numId w:val="1"/>
        </w:num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Мета прийняття акта:</w:t>
      </w:r>
      <w:r>
        <w:rPr>
          <w:sz w:val="28"/>
          <w:szCs w:val="28"/>
          <w:lang w:val="uk-UA"/>
        </w:rPr>
        <w:t xml:space="preserve"> Ціллю прийняття цього регуляторного акта є встановлення в місцевих податків і зборів відповідно до визначеного Податковим Кодексом переліку і в межах визначених ним граничних розмірів ставок та отримання до бюджету на території сільської ради   відповідних надходжень. </w:t>
      </w:r>
    </w:p>
    <w:p w:rsidR="00FE79FE" w:rsidRPr="007C6C4B" w:rsidRDefault="00FE79FE" w:rsidP="007C6C4B">
      <w:pPr>
        <w:numPr>
          <w:ilvl w:val="0"/>
          <w:numId w:val="3"/>
        </w:numPr>
        <w:tabs>
          <w:tab w:val="clear" w:pos="720"/>
          <w:tab w:val="num" w:pos="0"/>
        </w:tabs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Строк виконання заходів з відстеження:  </w:t>
      </w:r>
      <w:r>
        <w:rPr>
          <w:sz w:val="28"/>
          <w:szCs w:val="28"/>
          <w:lang w:val="uk-UA"/>
        </w:rPr>
        <w:t xml:space="preserve"> </w:t>
      </w:r>
      <w:r w:rsidRPr="007C6C4B">
        <w:rPr>
          <w:sz w:val="28"/>
          <w:szCs w:val="28"/>
          <w:lang w:val="uk-UA"/>
        </w:rPr>
        <w:t xml:space="preserve">До набрання чинності регуляторним актом (з 08.04.2011 р. по </w:t>
      </w:r>
      <w:r>
        <w:rPr>
          <w:sz w:val="28"/>
          <w:szCs w:val="28"/>
          <w:lang w:val="uk-UA"/>
        </w:rPr>
        <w:t>24</w:t>
      </w:r>
      <w:r w:rsidRPr="007C6C4B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6</w:t>
      </w:r>
      <w:r w:rsidRPr="007C6C4B">
        <w:rPr>
          <w:sz w:val="28"/>
          <w:szCs w:val="28"/>
          <w:lang w:val="uk-UA"/>
        </w:rPr>
        <w:t>. 2011 р.)</w:t>
      </w:r>
    </w:p>
    <w:p w:rsidR="00FE79FE" w:rsidRPr="007C6C4B" w:rsidRDefault="00FE79FE" w:rsidP="007C6C4B">
      <w:pPr>
        <w:pStyle w:val="ListParagraph"/>
        <w:numPr>
          <w:ilvl w:val="0"/>
          <w:numId w:val="1"/>
        </w:numPr>
        <w:rPr>
          <w:sz w:val="28"/>
          <w:szCs w:val="28"/>
          <w:lang w:val="uk-UA"/>
        </w:rPr>
      </w:pPr>
      <w:r w:rsidRPr="007C6C4B">
        <w:rPr>
          <w:b/>
          <w:bCs/>
          <w:sz w:val="28"/>
          <w:szCs w:val="28"/>
          <w:lang w:val="uk-UA"/>
        </w:rPr>
        <w:t xml:space="preserve">Тип відстеження: </w:t>
      </w:r>
      <w:r w:rsidRPr="007C6C4B">
        <w:rPr>
          <w:sz w:val="28"/>
          <w:szCs w:val="28"/>
          <w:lang w:val="uk-UA"/>
        </w:rPr>
        <w:t>Базове.</w:t>
      </w:r>
    </w:p>
    <w:p w:rsidR="00FE79FE" w:rsidRDefault="00FE79FE" w:rsidP="00D455B8">
      <w:pPr>
        <w:numPr>
          <w:ilvl w:val="0"/>
          <w:numId w:val="1"/>
        </w:numPr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Методи одержання результатів відстеження:</w:t>
      </w:r>
      <w:r>
        <w:rPr>
          <w:sz w:val="28"/>
          <w:szCs w:val="28"/>
        </w:rPr>
        <w:t xml:space="preserve">         </w:t>
      </w:r>
    </w:p>
    <w:p w:rsidR="00FE79FE" w:rsidRDefault="00FE79FE" w:rsidP="00D455B8">
      <w:pPr>
        <w:rPr>
          <w:sz w:val="28"/>
          <w:szCs w:val="28"/>
        </w:rPr>
      </w:pPr>
      <w:r>
        <w:rPr>
          <w:sz w:val="28"/>
          <w:szCs w:val="28"/>
        </w:rPr>
        <w:t>- вивчення умов здійснення господарської діяльності по видах, по яких встановлюються ставки єдиного податку;</w:t>
      </w:r>
    </w:p>
    <w:p w:rsidR="00FE79FE" w:rsidRDefault="00FE79FE" w:rsidP="00D455B8">
      <w:pPr>
        <w:rPr>
          <w:sz w:val="28"/>
          <w:szCs w:val="28"/>
        </w:rPr>
      </w:pPr>
      <w:r>
        <w:rPr>
          <w:sz w:val="28"/>
          <w:szCs w:val="28"/>
        </w:rPr>
        <w:t xml:space="preserve"> -   вивчення  динаміки кількості суб’єктів господарювання в розрізі видів діяльності, по яких передбачено встановлення ставок збору за провадження деяких видів підприємницької діяльності;</w:t>
      </w:r>
    </w:p>
    <w:p w:rsidR="00FE79FE" w:rsidRDefault="00FE79FE" w:rsidP="00D455B8">
      <w:pPr>
        <w:numPr>
          <w:ilvl w:val="0"/>
          <w:numId w:val="1"/>
        </w:numPr>
        <w:tabs>
          <w:tab w:val="num" w:pos="0"/>
        </w:tabs>
        <w:ind w:left="0" w:firstLine="360"/>
        <w:rPr>
          <w:sz w:val="28"/>
          <w:szCs w:val="28"/>
        </w:rPr>
      </w:pPr>
      <w:r>
        <w:rPr>
          <w:sz w:val="28"/>
          <w:szCs w:val="28"/>
          <w:lang w:val="uk-UA"/>
        </w:rPr>
        <w:t>Дані та припущення, на основі яких відстежувалась результативність, а також засоби одержання даних:При  підготовці  проекту  рішення враховано пропозиції державної  податкової  інспекції та    фінансового управління  Вол-Волинської  районної державної  адміністрації , подані  до  сільської ради .</w:t>
      </w:r>
    </w:p>
    <w:p w:rsidR="00FE79FE" w:rsidRDefault="00FE79FE" w:rsidP="00D455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  результаті прийняття  рішення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затвердження місцевих податків і зборів»  очікуються  наступні  позитивні наслідки : </w:t>
      </w:r>
    </w:p>
    <w:p w:rsidR="00FE79FE" w:rsidRDefault="00FE79FE" w:rsidP="00D455B8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збільшення  обсягу  надходжень  до  сільського  бюджету ;</w:t>
      </w:r>
    </w:p>
    <w:p w:rsidR="00FE79FE" w:rsidRDefault="00FE79FE" w:rsidP="00D455B8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легалізація  у  селі діяльності  суб’єктів підприємницької діяльності – фізичних осіб;</w:t>
      </w:r>
    </w:p>
    <w:p w:rsidR="00FE79FE" w:rsidRDefault="00FE79FE" w:rsidP="00D455B8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нормативно – правове  регулювання  даного питання ;</w:t>
      </w:r>
    </w:p>
    <w:p w:rsidR="00FE79FE" w:rsidRDefault="00FE79FE" w:rsidP="00D455B8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Прогнозованими показниками результативності  цього рішення  є :</w:t>
      </w:r>
    </w:p>
    <w:p w:rsidR="00FE79FE" w:rsidRDefault="00FE79FE" w:rsidP="00D455B8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збільшення надходжень до сільського бюджету ;</w:t>
      </w:r>
    </w:p>
    <w:p w:rsidR="00FE79FE" w:rsidRDefault="00FE79FE" w:rsidP="00D455B8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збільшення  кількості  суб’єктів підприємницької діяльності – фізичних осіб ;</w:t>
      </w:r>
    </w:p>
    <w:p w:rsidR="00FE79FE" w:rsidRDefault="00FE79FE" w:rsidP="00D455B8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рівень поінформованості суб’єктів  господарювання – фізичних  осіб ;</w:t>
      </w:r>
    </w:p>
    <w:p w:rsidR="00FE79FE" w:rsidRDefault="00FE79FE" w:rsidP="00D455B8">
      <w:pP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обговорення, отримання пропозицій та зауважень проект даного рішення разом із додатком та аналізом регуляторного впливу оприлюднені в мережі Інтернет на </w:t>
      </w:r>
      <w:r>
        <w:rPr>
          <w:sz w:val="28"/>
          <w:szCs w:val="28"/>
          <w:lang w:val="en-US"/>
        </w:rPr>
        <w:t>web</w:t>
      </w:r>
      <w:r>
        <w:rPr>
          <w:sz w:val="28"/>
          <w:szCs w:val="28"/>
          <w:lang w:val="uk-UA"/>
        </w:rPr>
        <w:t>-сторінці Вол-Волинської РДА .</w:t>
      </w:r>
    </w:p>
    <w:p w:rsidR="00FE79FE" w:rsidRDefault="00FE79FE" w:rsidP="00D455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E79FE" w:rsidRDefault="00FE79FE" w:rsidP="00D455B8">
      <w:pPr>
        <w:rPr>
          <w:sz w:val="28"/>
          <w:szCs w:val="28"/>
          <w:lang w:val="uk-UA"/>
        </w:rPr>
      </w:pPr>
    </w:p>
    <w:p w:rsidR="00FE79FE" w:rsidRDefault="00FE79FE" w:rsidP="00D455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             А.М.Куницька </w:t>
      </w:r>
    </w:p>
    <w:p w:rsidR="00FE79FE" w:rsidRDefault="00FE79FE" w:rsidP="00D455B8">
      <w:pPr>
        <w:jc w:val="center"/>
        <w:rPr>
          <w:sz w:val="28"/>
          <w:szCs w:val="28"/>
          <w:lang w:val="uk-UA"/>
        </w:rPr>
      </w:pPr>
    </w:p>
    <w:p w:rsidR="00FE79FE" w:rsidRDefault="00FE79FE" w:rsidP="00D455B8">
      <w:pPr>
        <w:rPr>
          <w:sz w:val="28"/>
          <w:szCs w:val="28"/>
          <w:lang w:val="uk-UA"/>
        </w:rPr>
      </w:pPr>
    </w:p>
    <w:p w:rsidR="00FE79FE" w:rsidRDefault="00FE79FE" w:rsidP="00D455B8">
      <w:pPr>
        <w:rPr>
          <w:sz w:val="28"/>
          <w:szCs w:val="28"/>
          <w:lang w:val="uk-UA"/>
        </w:rPr>
      </w:pPr>
    </w:p>
    <w:p w:rsidR="00FE79FE" w:rsidRDefault="00FE79FE" w:rsidP="00D455B8">
      <w:pPr>
        <w:rPr>
          <w:sz w:val="28"/>
          <w:szCs w:val="28"/>
        </w:rPr>
      </w:pPr>
    </w:p>
    <w:p w:rsidR="00FE79FE" w:rsidRDefault="00FE79FE"/>
    <w:sectPr w:rsidR="00FE79FE" w:rsidSect="00831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115C1"/>
    <w:multiLevelType w:val="hybridMultilevel"/>
    <w:tmpl w:val="ABD21CB0"/>
    <w:lvl w:ilvl="0" w:tplc="D1E008E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1242AA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9B1591"/>
    <w:multiLevelType w:val="hybridMultilevel"/>
    <w:tmpl w:val="20DAAECA"/>
    <w:lvl w:ilvl="0" w:tplc="09AE9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bCs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55B8"/>
    <w:rsid w:val="002F1621"/>
    <w:rsid w:val="0048758A"/>
    <w:rsid w:val="006B6C17"/>
    <w:rsid w:val="007C6C4B"/>
    <w:rsid w:val="00831567"/>
    <w:rsid w:val="008F323A"/>
    <w:rsid w:val="00C62BC5"/>
    <w:rsid w:val="00D20DAC"/>
    <w:rsid w:val="00D455B8"/>
    <w:rsid w:val="00FE7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5B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C6C4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349</Words>
  <Characters>1992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subject/>
  <dc:creator>Admin</dc:creator>
  <cp:keywords/>
  <dc:description/>
  <cp:lastModifiedBy>Ekonomika</cp:lastModifiedBy>
  <cp:revision>2</cp:revision>
  <dcterms:created xsi:type="dcterms:W3CDTF">2013-06-04T12:36:00Z</dcterms:created>
  <dcterms:modified xsi:type="dcterms:W3CDTF">2013-06-04T12:36:00Z</dcterms:modified>
</cp:coreProperties>
</file>